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E72" w:rsidRDefault="00EC02AC" w:rsidP="003D1207">
      <w:pPr>
        <w:ind w:firstLineChars="100" w:firstLine="210"/>
      </w:pPr>
      <w:r>
        <w:rPr>
          <w:rFonts w:hint="eastAsia"/>
        </w:rPr>
        <w:t xml:space="preserve">ワークシート　</w:t>
      </w:r>
      <w:r w:rsidR="0008175F">
        <w:rPr>
          <w:rFonts w:hint="eastAsia"/>
        </w:rPr>
        <w:t>２</w:t>
      </w:r>
      <w:r w:rsidR="001B6E72">
        <w:rPr>
          <w:noProof/>
        </w:rPr>
        <mc:AlternateContent>
          <mc:Choice Requires="wps">
            <w:drawing>
              <wp:anchor distT="0" distB="0" distL="114300" distR="114300" simplePos="0" relativeHeight="251722752" behindDoc="0" locked="0" layoutInCell="1" allowOverlap="1" wp14:anchorId="4458B220" wp14:editId="19B6590F">
                <wp:simplePos x="0" y="0"/>
                <wp:positionH relativeFrom="margin">
                  <wp:align>right</wp:align>
                </wp:positionH>
                <wp:positionV relativeFrom="paragraph">
                  <wp:posOffset>7620</wp:posOffset>
                </wp:positionV>
                <wp:extent cx="4754880" cy="563880"/>
                <wp:effectExtent l="0" t="0" r="26670" b="26670"/>
                <wp:wrapNone/>
                <wp:docPr id="192" name="テキスト ボックス 192"/>
                <wp:cNvGraphicFramePr/>
                <a:graphic xmlns:a="http://schemas.openxmlformats.org/drawingml/2006/main">
                  <a:graphicData uri="http://schemas.microsoft.com/office/word/2010/wordprocessingShape">
                    <wps:wsp>
                      <wps:cNvSpPr txBox="1"/>
                      <wps:spPr>
                        <a:xfrm>
                          <a:off x="0" y="0"/>
                          <a:ext cx="4754880" cy="563880"/>
                        </a:xfrm>
                        <a:prstGeom prst="rect">
                          <a:avLst/>
                        </a:prstGeom>
                        <a:solidFill>
                          <a:sysClr val="window" lastClr="FFFFFF"/>
                        </a:solidFill>
                        <a:ln w="6350">
                          <a:solidFill>
                            <a:prstClr val="black"/>
                          </a:solidFill>
                        </a:ln>
                      </wps:spPr>
                      <wps:txbx>
                        <w:txbxContent>
                          <w:p w:rsidR="001B6E72" w:rsidRDefault="001B6E72" w:rsidP="001B6E72">
                            <w:r>
                              <w:rPr>
                                <w:rFonts w:ascii="ＭＳ ゴシック" w:eastAsia="ＭＳ ゴシック" w:hAnsi="ＭＳ ゴシック" w:hint="eastAsia"/>
                                <w:b/>
                              </w:rPr>
                              <w:t>学習の</w:t>
                            </w:r>
                            <w:r>
                              <w:rPr>
                                <w:rFonts w:ascii="ＭＳ ゴシック" w:eastAsia="ＭＳ ゴシック" w:hAnsi="ＭＳ ゴシック"/>
                                <w:b/>
                              </w:rPr>
                              <w:t>めあて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8B220" id="_x0000_t202" coordsize="21600,21600" o:spt="202" path="m,l,21600r21600,l21600,xe">
                <v:stroke joinstyle="miter"/>
                <v:path gradientshapeok="t" o:connecttype="rect"/>
              </v:shapetype>
              <v:shape id="テキスト ボックス 192" o:spid="_x0000_s1026" type="#_x0000_t202" style="position:absolute;left:0;text-align:left;margin-left:323.2pt;margin-top:.6pt;width:374.4pt;height:44.4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" fillcolor="window" strokeweight=".5pt">
                <v:textbox>
                  <w:txbxContent>
                    <w:p w:rsidR="001B6E72" w:rsidRDefault="001B6E72" w:rsidP="001B6E72">
                      <w:r>
                        <w:rPr>
                          <w:rFonts w:ascii="ＭＳ ゴシック" w:eastAsia="ＭＳ ゴシック" w:hAnsi="ＭＳ ゴシック" w:hint="eastAsia"/>
                          <w:b/>
                        </w:rPr>
                        <w:t>学習の</w:t>
                      </w:r>
                      <w:r>
                        <w:rPr>
                          <w:rFonts w:ascii="ＭＳ ゴシック" w:eastAsia="ＭＳ ゴシック" w:hAnsi="ＭＳ ゴシック"/>
                          <w:b/>
                        </w:rPr>
                        <w:t>めあて</w:t>
                      </w:r>
                    </w:p>
                  </w:txbxContent>
                </v:textbox>
                <w10:wrap anchorx="margin"/>
              </v:shape>
            </w:pict>
          </mc:Fallback>
        </mc:AlternateContent>
      </w:r>
    </w:p>
    <w:p w:rsidR="00EC02AC" w:rsidRDefault="003D1207" w:rsidP="003D1207">
      <w:pPr>
        <w:ind w:firstLineChars="100" w:firstLine="210"/>
      </w:pPr>
      <w:r>
        <w:rPr>
          <w:rFonts w:hint="eastAsia"/>
        </w:rPr>
        <w:t>(「世界遺産としての平泉」について調べよ</w:t>
      </w:r>
      <w:bookmarkStart w:id="0" w:name="_GoBack"/>
      <w:bookmarkEnd w:id="0"/>
      <w:r>
        <w:rPr>
          <w:rFonts w:hint="eastAsia"/>
        </w:rPr>
        <w:t>う)</w:t>
      </w:r>
    </w:p>
    <w:p w:rsidR="00EC02AC" w:rsidRDefault="00EC02AC" w:rsidP="001B6E72"/>
    <w:p w:rsidR="001B6E72" w:rsidRDefault="00B243F6" w:rsidP="001B6E72">
      <w:r>
        <w:rPr>
          <w:noProof/>
        </w:rPr>
        <mc:AlternateContent>
          <mc:Choice Requires="wps">
            <w:drawing>
              <wp:anchor distT="0" distB="0" distL="114300" distR="114300" simplePos="0" relativeHeight="251735040" behindDoc="0" locked="0" layoutInCell="1" allowOverlap="1" wp14:anchorId="735EA564" wp14:editId="10FBEFB5">
                <wp:simplePos x="0" y="0"/>
                <wp:positionH relativeFrom="margin">
                  <wp:posOffset>5724525</wp:posOffset>
                </wp:positionH>
                <wp:positionV relativeFrom="paragraph">
                  <wp:posOffset>9525</wp:posOffset>
                </wp:positionV>
                <wp:extent cx="3078480" cy="1859280"/>
                <wp:effectExtent l="0" t="0" r="26670" b="26670"/>
                <wp:wrapNone/>
                <wp:docPr id="203" name="テキスト ボックス 203"/>
                <wp:cNvGraphicFramePr/>
                <a:graphic xmlns:a="http://schemas.openxmlformats.org/drawingml/2006/main">
                  <a:graphicData uri="http://schemas.microsoft.com/office/word/2010/wordprocessingShape">
                    <wps:wsp>
                      <wps:cNvSpPr txBox="1"/>
                      <wps:spPr>
                        <a:xfrm>
                          <a:off x="0" y="0"/>
                          <a:ext cx="3078480" cy="1859280"/>
                        </a:xfrm>
                        <a:prstGeom prst="rect">
                          <a:avLst/>
                        </a:prstGeom>
                        <a:solidFill>
                          <a:sysClr val="window" lastClr="FFFFFF"/>
                        </a:solidFill>
                        <a:ln w="6350">
                          <a:solidFill>
                            <a:prstClr val="black"/>
                          </a:solidFill>
                        </a:ln>
                      </wps:spPr>
                      <wps:txbx>
                        <w:txbxContent>
                          <w:p w:rsidR="007026AD" w:rsidRDefault="007026AD" w:rsidP="007026AD">
                            <w:pPr>
                              <w:rPr>
                                <w:rFonts w:ascii="ＭＳ ゴシック" w:eastAsia="ＭＳ ゴシック" w:hAnsi="ＭＳ ゴシック"/>
                                <w:b/>
                              </w:rPr>
                            </w:pPr>
                            <w:r>
                              <w:rPr>
                                <w:rFonts w:hint="eastAsia"/>
                              </w:rPr>
                              <w:t>調べた</w:t>
                            </w:r>
                            <w:r>
                              <w:t>中で、</w:t>
                            </w:r>
                            <w:r>
                              <w:rPr>
                                <w:rFonts w:ascii="ＭＳ ゴシック" w:eastAsia="ＭＳ ゴシック" w:hAnsi="ＭＳ ゴシック" w:hint="eastAsia"/>
                                <w:b/>
                              </w:rPr>
                              <w:t>もっと調べてみたいと思ったもの</w:t>
                            </w:r>
                          </w:p>
                          <w:p w:rsidR="007026AD" w:rsidRDefault="007026AD" w:rsidP="007026AD">
                            <w:pPr>
                              <w:rPr>
                                <w:rFonts w:ascii="ＭＳ ゴシック" w:eastAsia="ＭＳ ゴシック" w:hAnsi="ＭＳ ゴシック"/>
                                <w:b/>
                              </w:rPr>
                            </w:pPr>
                          </w:p>
                          <w:p w:rsidR="007026AD" w:rsidRDefault="007026AD" w:rsidP="007026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EA564" id="テキスト ボックス 203" o:spid="_x0000_s1027" type="#_x0000_t202" style="position:absolute;left:0;text-align:left;margin-left:450.75pt;margin-top:.75pt;width:242.4pt;height:146.4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" fillcolor="window" strokeweight=".5pt">
                <v:textbox>
                  <w:txbxContent>
                    <w:p w:rsidR="007026AD" w:rsidRDefault="007026AD" w:rsidP="007026AD">
                      <w:pPr>
                        <w:rPr>
                          <w:rFonts w:ascii="ＭＳ ゴシック" w:eastAsia="ＭＳ ゴシック" w:hAnsi="ＭＳ ゴシック"/>
                          <w:b/>
                        </w:rPr>
                      </w:pPr>
                      <w:r>
                        <w:rPr>
                          <w:rFonts w:hint="eastAsia"/>
                        </w:rPr>
                        <w:t>調べた</w:t>
                      </w:r>
                      <w:r>
                        <w:t>中で、</w:t>
                      </w:r>
                      <w:r>
                        <w:rPr>
                          <w:rFonts w:ascii="ＭＳ ゴシック" w:eastAsia="ＭＳ ゴシック" w:hAnsi="ＭＳ ゴシック" w:hint="eastAsia"/>
                          <w:b/>
                        </w:rPr>
                        <w:t>もっと調べてみたいと思ったもの</w:t>
                      </w:r>
                    </w:p>
                    <w:p w:rsidR="007026AD" w:rsidRDefault="007026AD" w:rsidP="007026AD">
                      <w:pPr>
                        <w:rPr>
                          <w:rFonts w:ascii="ＭＳ ゴシック" w:eastAsia="ＭＳ ゴシック" w:hAnsi="ＭＳ ゴシック"/>
                          <w:b/>
                        </w:rPr>
                      </w:pPr>
                    </w:p>
                    <w:p w:rsidR="007026AD" w:rsidRDefault="007026AD" w:rsidP="007026AD"/>
                  </w:txbxContent>
                </v:textbox>
                <w10:wrap anchorx="margin"/>
              </v:shape>
            </w:pict>
          </mc:Fallback>
        </mc:AlternateContent>
      </w:r>
      <w:r w:rsidR="00D40F5E">
        <w:rPr>
          <w:noProof/>
        </w:rPr>
        <mc:AlternateContent>
          <mc:Choice Requires="wps">
            <w:drawing>
              <wp:anchor distT="0" distB="0" distL="114300" distR="114300" simplePos="0" relativeHeight="251745280" behindDoc="0" locked="0" layoutInCell="1" allowOverlap="1" wp14:anchorId="52D78037" wp14:editId="305EB185">
                <wp:simplePos x="0" y="0"/>
                <wp:positionH relativeFrom="margin">
                  <wp:align>left</wp:align>
                </wp:positionH>
                <wp:positionV relativeFrom="paragraph">
                  <wp:posOffset>9525</wp:posOffset>
                </wp:positionV>
                <wp:extent cx="5654040" cy="4914900"/>
                <wp:effectExtent l="0" t="0" r="22860" b="19050"/>
                <wp:wrapNone/>
                <wp:docPr id="9" name="テキスト ボックス 9"/>
                <wp:cNvGraphicFramePr/>
                <a:graphic xmlns:a="http://schemas.openxmlformats.org/drawingml/2006/main">
                  <a:graphicData uri="http://schemas.microsoft.com/office/word/2010/wordprocessingShape">
                    <wps:wsp>
                      <wps:cNvSpPr txBox="1"/>
                      <wps:spPr>
                        <a:xfrm>
                          <a:off x="0" y="0"/>
                          <a:ext cx="5654040" cy="4914900"/>
                        </a:xfrm>
                        <a:prstGeom prst="rect">
                          <a:avLst/>
                        </a:prstGeom>
                        <a:solidFill>
                          <a:sysClr val="window" lastClr="FFFFFF"/>
                        </a:solidFill>
                        <a:ln w="6350">
                          <a:solidFill>
                            <a:prstClr val="black"/>
                          </a:solidFill>
                        </a:ln>
                      </wps:spPr>
                      <wps:txbx>
                        <w:txbxContent>
                          <w:p w:rsidR="00D40F5E" w:rsidRPr="00B243F6" w:rsidRDefault="00B243F6" w:rsidP="00D40F5E">
                            <w:pPr>
                              <w:rPr>
                                <w:rFonts w:ascii="ＭＳ ゴシック" w:eastAsia="ＭＳ ゴシック" w:hAnsi="ＭＳ ゴシック"/>
                              </w:rPr>
                            </w:pPr>
                            <w:r w:rsidRPr="00B243F6">
                              <w:rPr>
                                <w:rFonts w:ascii="ＭＳ ゴシック" w:eastAsia="ＭＳ ゴシック" w:hAnsi="ＭＳ ゴシック" w:hint="eastAsia"/>
                              </w:rPr>
                              <w:t>１</w:t>
                            </w:r>
                            <w:r>
                              <w:rPr>
                                <w:rFonts w:ascii="ＭＳ ゴシック" w:eastAsia="ＭＳ ゴシック" w:hAnsi="ＭＳ ゴシック" w:hint="eastAsia"/>
                              </w:rPr>
                              <w:t>．</w:t>
                            </w:r>
                            <w:r w:rsidR="00D40F5E" w:rsidRPr="00B243F6">
                              <w:rPr>
                                <w:rFonts w:ascii="ＭＳ ゴシック" w:eastAsia="ＭＳ ゴシック" w:hAnsi="ＭＳ ゴシック" w:hint="eastAsia"/>
                              </w:rPr>
                              <w:t>世界遺産</w:t>
                            </w:r>
                          </w:p>
                          <w:p w:rsidR="00D40F5E" w:rsidRDefault="00D40F5E" w:rsidP="00D40F5E">
                            <w:r>
                              <w:rPr>
                                <w:rFonts w:hint="eastAsia"/>
                              </w:rPr>
                              <w:t>「平泉の文化遺産」</w:t>
                            </w:r>
                            <w:r w:rsidR="00017C00">
                              <w:t>〔</w:t>
                            </w:r>
                            <w:r w:rsidR="00017C00">
                              <w:rPr>
                                <w:rFonts w:hint="eastAsia"/>
                              </w:rPr>
                              <w:t xml:space="preserve">　</w:t>
                            </w:r>
                            <w:r w:rsidR="00017C00">
                              <w:t xml:space="preserve">　</w:t>
                            </w:r>
                            <w:r w:rsidR="00B243F6">
                              <w:rPr>
                                <w:rFonts w:hint="eastAsia"/>
                              </w:rPr>
                              <w:t xml:space="preserve">　</w:t>
                            </w:r>
                            <w:r w:rsidR="00017C00">
                              <w:t xml:space="preserve">　〕</w:t>
                            </w:r>
                            <w:r w:rsidR="00017C00">
                              <w:rPr>
                                <w:rFonts w:hint="eastAsia"/>
                              </w:rPr>
                              <w:t>の</w:t>
                            </w:r>
                            <w:r w:rsidR="00017C00">
                              <w:t>教えをもとに</w:t>
                            </w:r>
                            <w:r w:rsidR="00017C00">
                              <w:rPr>
                                <w:rFonts w:hint="eastAsia"/>
                              </w:rPr>
                              <w:t xml:space="preserve">〔　</w:t>
                            </w:r>
                            <w:r w:rsidR="00017C00">
                              <w:t xml:space="preserve">　</w:t>
                            </w:r>
                            <w:r w:rsidR="00B243F6">
                              <w:rPr>
                                <w:rFonts w:hint="eastAsia"/>
                              </w:rPr>
                              <w:t xml:space="preserve">　</w:t>
                            </w:r>
                            <w:r w:rsidR="00017C00">
                              <w:t xml:space="preserve">　</w:t>
                            </w:r>
                            <w:r w:rsidR="00017C00">
                              <w:rPr>
                                <w:rFonts w:hint="eastAsia"/>
                              </w:rPr>
                              <w:t>〕な</w:t>
                            </w:r>
                            <w:r w:rsidR="00017C00">
                              <w:t>〔</w:t>
                            </w:r>
                            <w:r w:rsidR="00017C00">
                              <w:rPr>
                                <w:rFonts w:hint="eastAsia"/>
                              </w:rPr>
                              <w:t xml:space="preserve">　</w:t>
                            </w:r>
                            <w:r w:rsidR="00017C00">
                              <w:t xml:space="preserve">　</w:t>
                            </w:r>
                            <w:r w:rsidR="00B243F6">
                              <w:rPr>
                                <w:rFonts w:hint="eastAsia"/>
                              </w:rPr>
                              <w:t xml:space="preserve">　</w:t>
                            </w:r>
                            <w:r w:rsidR="00017C00">
                              <w:t xml:space="preserve">　〕</w:t>
                            </w:r>
                            <w:r w:rsidR="00017C00">
                              <w:rPr>
                                <w:rFonts w:hint="eastAsia"/>
                              </w:rPr>
                              <w:t>を目指した</w:t>
                            </w:r>
                          </w:p>
                          <w:p w:rsidR="00D40F5E" w:rsidRDefault="00D40F5E" w:rsidP="00D40F5E">
                            <w:pPr>
                              <w:ind w:firstLineChars="100" w:firstLine="210"/>
                            </w:pPr>
                            <w:r>
                              <w:rPr>
                                <w:rFonts w:hint="eastAsia"/>
                              </w:rPr>
                              <w:t>資産名「平泉　――　〔　　　　　（　　　　）〕を表す建築・庭園及び考古学的遺跡群」</w:t>
                            </w:r>
                          </w:p>
                          <w:p w:rsidR="00D40F5E" w:rsidRDefault="00D40F5E" w:rsidP="00D40F5E"/>
                          <w:p w:rsidR="00D40F5E" w:rsidRPr="00B243F6" w:rsidRDefault="00B243F6" w:rsidP="00D40F5E">
                            <w:pPr>
                              <w:rPr>
                                <w:rFonts w:ascii="ＭＳ ゴシック" w:eastAsia="ＭＳ ゴシック" w:hAnsi="ＭＳ ゴシック"/>
                              </w:rPr>
                            </w:pPr>
                            <w:r w:rsidRPr="00B243F6">
                              <w:rPr>
                                <w:rFonts w:ascii="ＭＳ ゴシック" w:eastAsia="ＭＳ ゴシック" w:hAnsi="ＭＳ ゴシック" w:hint="eastAsia"/>
                              </w:rPr>
                              <w:t>２</w:t>
                            </w:r>
                            <w:r>
                              <w:rPr>
                                <w:rFonts w:ascii="ＭＳ ゴシック" w:eastAsia="ＭＳ ゴシック" w:hAnsi="ＭＳ ゴシック" w:hint="eastAsia"/>
                              </w:rPr>
                              <w:t>．</w:t>
                            </w:r>
                            <w:r w:rsidR="00D40F5E" w:rsidRPr="00B243F6">
                              <w:rPr>
                                <w:rFonts w:ascii="ＭＳ ゴシック" w:eastAsia="ＭＳ ゴシック" w:hAnsi="ＭＳ ゴシック" w:hint="eastAsia"/>
                              </w:rPr>
                              <w:t>構成資産</w:t>
                            </w:r>
                          </w:p>
                          <w:p w:rsidR="00D40F5E" w:rsidRDefault="00D40F5E" w:rsidP="00D40F5E">
                            <w:pPr>
                              <w:ind w:firstLineChars="100" w:firstLine="210"/>
                            </w:pPr>
                            <w:r>
                              <w:rPr>
                                <w:rFonts w:hint="eastAsia"/>
                              </w:rPr>
                              <w:t xml:space="preserve">①　〔　　　　　　　</w:t>
                            </w:r>
                            <w:r w:rsidR="00017C00">
                              <w:rPr>
                                <w:rFonts w:hint="eastAsia"/>
                              </w:rPr>
                              <w:t xml:space="preserve">　</w:t>
                            </w:r>
                            <w:r w:rsidR="00017C00">
                              <w:t xml:space="preserve">　</w:t>
                            </w:r>
                            <w:r>
                              <w:rPr>
                                <w:rFonts w:hint="eastAsia"/>
                              </w:rPr>
                              <w:t xml:space="preserve">〕　</w:t>
                            </w:r>
                          </w:p>
                          <w:p w:rsidR="00D40F5E" w:rsidRDefault="00D40F5E" w:rsidP="00D40F5E">
                            <w:pPr>
                              <w:tabs>
                                <w:tab w:val="left" w:pos="7476"/>
                              </w:tabs>
                              <w:ind w:firstLineChars="100" w:firstLine="210"/>
                            </w:pPr>
                            <w:r>
                              <w:rPr>
                                <w:rFonts w:hint="eastAsia"/>
                              </w:rPr>
                              <w:t xml:space="preserve">②　〔　　　　　</w:t>
                            </w:r>
                            <w:r w:rsidR="00017C00">
                              <w:rPr>
                                <w:rFonts w:hint="eastAsia"/>
                              </w:rPr>
                              <w:t xml:space="preserve">　</w:t>
                            </w:r>
                            <w:r w:rsidR="00017C00">
                              <w:t xml:space="preserve">　</w:t>
                            </w:r>
                            <w:r>
                              <w:rPr>
                                <w:rFonts w:hint="eastAsia"/>
                              </w:rPr>
                              <w:t xml:space="preserve">　　〕　</w:t>
                            </w:r>
                          </w:p>
                          <w:p w:rsidR="00D40F5E" w:rsidRDefault="00D40F5E" w:rsidP="00D40F5E">
                            <w:pPr>
                              <w:ind w:firstLineChars="100" w:firstLine="210"/>
                            </w:pPr>
                            <w:r>
                              <w:rPr>
                                <w:rFonts w:hint="eastAsia"/>
                              </w:rPr>
                              <w:t xml:space="preserve">③　〔　　　　　</w:t>
                            </w:r>
                            <w:r w:rsidR="00017C00">
                              <w:rPr>
                                <w:rFonts w:hint="eastAsia"/>
                              </w:rPr>
                              <w:t xml:space="preserve">　</w:t>
                            </w:r>
                            <w:r w:rsidR="00017C00">
                              <w:t xml:space="preserve">　</w:t>
                            </w:r>
                            <w:r>
                              <w:rPr>
                                <w:rFonts w:hint="eastAsia"/>
                              </w:rPr>
                              <w:t xml:space="preserve">　　〕　</w:t>
                            </w:r>
                          </w:p>
                          <w:p w:rsidR="00D40F5E" w:rsidRDefault="00D40F5E" w:rsidP="00D40F5E">
                            <w:pPr>
                              <w:ind w:firstLineChars="100" w:firstLine="210"/>
                            </w:pPr>
                            <w:r>
                              <w:rPr>
                                <w:rFonts w:hint="eastAsia"/>
                              </w:rPr>
                              <w:t xml:space="preserve">④　〔　　　　　</w:t>
                            </w:r>
                            <w:r w:rsidR="00017C00">
                              <w:rPr>
                                <w:rFonts w:hint="eastAsia"/>
                              </w:rPr>
                              <w:t xml:space="preserve">　</w:t>
                            </w:r>
                            <w:r w:rsidR="00017C00">
                              <w:t xml:space="preserve">　</w:t>
                            </w:r>
                            <w:r>
                              <w:rPr>
                                <w:rFonts w:hint="eastAsia"/>
                              </w:rPr>
                              <w:t xml:space="preserve">　　〕　</w:t>
                            </w:r>
                          </w:p>
                          <w:p w:rsidR="00D40F5E" w:rsidRDefault="00D40F5E" w:rsidP="00D40F5E">
                            <w:pPr>
                              <w:ind w:firstLineChars="100" w:firstLine="210"/>
                            </w:pPr>
                            <w:r>
                              <w:rPr>
                                <w:rFonts w:hint="eastAsia"/>
                              </w:rPr>
                              <w:t xml:space="preserve">⑤　〔　　　　</w:t>
                            </w:r>
                            <w:r w:rsidR="00017C00">
                              <w:rPr>
                                <w:rFonts w:hint="eastAsia"/>
                              </w:rPr>
                              <w:t xml:space="preserve">　</w:t>
                            </w:r>
                            <w:r w:rsidR="00017C00">
                              <w:t xml:space="preserve">　</w:t>
                            </w:r>
                            <w:r>
                              <w:rPr>
                                <w:rFonts w:hint="eastAsia"/>
                              </w:rPr>
                              <w:t xml:space="preserve">　　　〕</w:t>
                            </w:r>
                            <w:r w:rsidR="00017C00">
                              <w:rPr>
                                <w:rFonts w:hint="eastAsia"/>
                              </w:rPr>
                              <w:t xml:space="preserve">　</w:t>
                            </w:r>
                          </w:p>
                          <w:p w:rsidR="00D40F5E" w:rsidRPr="00D40F5E" w:rsidRDefault="00D40F5E" w:rsidP="00D40F5E">
                            <w:pPr>
                              <w:ind w:firstLineChars="100" w:firstLine="210"/>
                            </w:pPr>
                          </w:p>
                          <w:p w:rsidR="00D40F5E" w:rsidRPr="00B243F6" w:rsidRDefault="00B243F6" w:rsidP="00D40F5E">
                            <w:pPr>
                              <w:rPr>
                                <w:rFonts w:ascii="ＭＳ ゴシック" w:eastAsia="ＭＳ ゴシック" w:hAnsi="ＭＳ ゴシック"/>
                              </w:rPr>
                            </w:pPr>
                            <w:r w:rsidRPr="00B243F6">
                              <w:rPr>
                                <w:rFonts w:ascii="ＭＳ ゴシック" w:eastAsia="ＭＳ ゴシック" w:hAnsi="ＭＳ ゴシック" w:hint="eastAsia"/>
                              </w:rPr>
                              <w:t>３</w:t>
                            </w:r>
                            <w:r>
                              <w:rPr>
                                <w:rFonts w:ascii="ＭＳ ゴシック" w:eastAsia="ＭＳ ゴシック" w:hAnsi="ＭＳ ゴシック" w:hint="eastAsia"/>
                              </w:rPr>
                              <w:t>．</w:t>
                            </w:r>
                            <w:r w:rsidR="00017C00" w:rsidRPr="00B243F6">
                              <w:rPr>
                                <w:rFonts w:ascii="ＭＳ ゴシック" w:eastAsia="ＭＳ ゴシック" w:hAnsi="ＭＳ ゴシック" w:hint="eastAsia"/>
                              </w:rPr>
                              <w:t>「</w:t>
                            </w:r>
                            <w:r w:rsidR="00D40F5E" w:rsidRPr="00B243F6">
                              <w:rPr>
                                <w:rFonts w:ascii="ＭＳ ゴシック" w:eastAsia="ＭＳ ゴシック" w:hAnsi="ＭＳ ゴシック" w:hint="eastAsia"/>
                              </w:rPr>
                              <w:t>中尊寺建立供養願文</w:t>
                            </w:r>
                            <w:r w:rsidR="00017C00" w:rsidRPr="00B243F6">
                              <w:rPr>
                                <w:rFonts w:ascii="ＭＳ ゴシック" w:eastAsia="ＭＳ ゴシック" w:hAnsi="ＭＳ ゴシック" w:hint="eastAsia"/>
                              </w:rPr>
                              <w:t>」</w:t>
                            </w:r>
                            <w:r w:rsidR="00D40F5E" w:rsidRPr="00B243F6">
                              <w:rPr>
                                <w:rFonts w:ascii="ＭＳ ゴシック" w:eastAsia="ＭＳ ゴシック" w:hAnsi="ＭＳ ゴシック" w:hint="eastAsia"/>
                              </w:rPr>
                              <w:t>には、どんなことが書かれていますか。</w:t>
                            </w:r>
                          </w:p>
                          <w:p w:rsidR="00D40F5E" w:rsidRDefault="00D40F5E" w:rsidP="00D40F5E">
                            <w:pPr>
                              <w:ind w:firstLineChars="100" w:firstLine="210"/>
                            </w:pPr>
                            <w:r>
                              <w:rPr>
                                <w:rFonts w:hint="eastAsia"/>
                              </w:rPr>
                              <w:t>「戦争で</w:t>
                            </w:r>
                            <w:r w:rsidR="00017C00">
                              <w:rPr>
                                <w:rFonts w:hint="eastAsia"/>
                              </w:rPr>
                              <w:t>な</w:t>
                            </w:r>
                            <w:r>
                              <w:rPr>
                                <w:rFonts w:hint="eastAsia"/>
                              </w:rPr>
                              <w:t>くなった</w:t>
                            </w:r>
                            <w:r w:rsidR="00017C00">
                              <w:rPr>
                                <w:rFonts w:hint="eastAsia"/>
                              </w:rPr>
                              <w:t>全て</w:t>
                            </w:r>
                            <w:r>
                              <w:rPr>
                                <w:rFonts w:hint="eastAsia"/>
                              </w:rPr>
                              <w:t>のものを、</w:t>
                            </w:r>
                          </w:p>
                          <w:p w:rsidR="00D40F5E" w:rsidRDefault="00D40F5E" w:rsidP="00D40F5E">
                            <w:pPr>
                              <w:ind w:firstLineChars="700" w:firstLine="1470"/>
                            </w:pPr>
                            <w:r>
                              <w:rPr>
                                <w:rFonts w:hint="eastAsia"/>
                              </w:rPr>
                              <w:t>〔</w:t>
                            </w:r>
                            <w:r w:rsidR="00B243F6">
                              <w:rPr>
                                <w:rFonts w:hint="eastAsia"/>
                              </w:rPr>
                              <w:t xml:space="preserve">　</w:t>
                            </w:r>
                            <w:r>
                              <w:rPr>
                                <w:rFonts w:hint="eastAsia"/>
                              </w:rPr>
                              <w:t xml:space="preserve">　　　〕の〔　</w:t>
                            </w:r>
                            <w:r w:rsidR="00B243F6">
                              <w:rPr>
                                <w:rFonts w:hint="eastAsia"/>
                              </w:rPr>
                              <w:t xml:space="preserve">　</w:t>
                            </w:r>
                            <w:r>
                              <w:rPr>
                                <w:rFonts w:hint="eastAsia"/>
                              </w:rPr>
                              <w:t xml:space="preserve">　　〕なく、〔　</w:t>
                            </w:r>
                            <w:r w:rsidR="00B243F6">
                              <w:rPr>
                                <w:rFonts w:hint="eastAsia"/>
                              </w:rPr>
                              <w:t xml:space="preserve">　</w:t>
                            </w:r>
                            <w:r w:rsidR="00B243F6">
                              <w:t xml:space="preserve">　</w:t>
                            </w:r>
                            <w:r>
                              <w:rPr>
                                <w:rFonts w:hint="eastAsia"/>
                              </w:rPr>
                              <w:t xml:space="preserve">　　〕へと導きたい。」</w:t>
                            </w:r>
                          </w:p>
                          <w:p w:rsidR="00D40F5E" w:rsidRDefault="00D40F5E" w:rsidP="00D40F5E">
                            <w:pPr>
                              <w:ind w:firstLineChars="100" w:firstLine="210"/>
                            </w:pPr>
                          </w:p>
                          <w:p w:rsidR="00D40F5E" w:rsidRPr="00B243F6" w:rsidRDefault="00B243F6" w:rsidP="00D40F5E">
                            <w:pPr>
                              <w:rPr>
                                <w:rFonts w:ascii="ＭＳ ゴシック" w:eastAsia="ＭＳ ゴシック" w:hAnsi="ＭＳ ゴシック"/>
                              </w:rPr>
                            </w:pPr>
                            <w:r w:rsidRPr="00B243F6">
                              <w:rPr>
                                <w:rFonts w:ascii="ＭＳ ゴシック" w:eastAsia="ＭＳ ゴシック" w:hAnsi="ＭＳ ゴシック" w:hint="eastAsia"/>
                              </w:rPr>
                              <w:t>４</w:t>
                            </w:r>
                            <w:r>
                              <w:rPr>
                                <w:rFonts w:ascii="ＭＳ ゴシック" w:eastAsia="ＭＳ ゴシック" w:hAnsi="ＭＳ ゴシック" w:hint="eastAsia"/>
                              </w:rPr>
                              <w:t>．</w:t>
                            </w:r>
                            <w:r w:rsidR="00D40F5E" w:rsidRPr="00B243F6">
                              <w:rPr>
                                <w:rFonts w:ascii="ＭＳ ゴシック" w:eastAsia="ＭＳ ゴシック" w:hAnsi="ＭＳ ゴシック" w:hint="eastAsia"/>
                              </w:rPr>
                              <w:t>奥州藤原氏の初代清衡が、このような願いを強く持つようになったのはなぜで</w:t>
                            </w:r>
                            <w:r w:rsidRPr="00B243F6">
                              <w:rPr>
                                <w:rFonts w:ascii="ＭＳ ゴシック" w:eastAsia="ＭＳ ゴシック" w:hAnsi="ＭＳ ゴシック" w:hint="eastAsia"/>
                              </w:rPr>
                              <w:t>す</w:t>
                            </w:r>
                            <w:r w:rsidR="00D40F5E" w:rsidRPr="00B243F6">
                              <w:rPr>
                                <w:rFonts w:ascii="ＭＳ ゴシック" w:eastAsia="ＭＳ ゴシック" w:hAnsi="ＭＳ ゴシック" w:hint="eastAsia"/>
                              </w:rPr>
                              <w:t>か。</w:t>
                            </w:r>
                          </w:p>
                          <w:p w:rsidR="00D40F5E" w:rsidRDefault="00D40F5E" w:rsidP="00D40F5E">
                            <w:pPr>
                              <w:ind w:firstLineChars="100" w:firstLine="210"/>
                            </w:pPr>
                            <w:r>
                              <w:rPr>
                                <w:rFonts w:hint="eastAsia"/>
                              </w:rPr>
                              <w:t>〔　　　　　　　　　　　　　　　　　　　　　　　　　　　　　　　　〕</w:t>
                            </w:r>
                          </w:p>
                          <w:p w:rsidR="00B243F6" w:rsidRDefault="00B243F6" w:rsidP="00D40F5E"/>
                          <w:p w:rsidR="00D40F5E" w:rsidRPr="00B243F6" w:rsidRDefault="00D40F5E" w:rsidP="00B243F6">
                            <w:pPr>
                              <w:ind w:firstLineChars="100" w:firstLine="210"/>
                              <w:rPr>
                                <w:rFonts w:ascii="ＭＳ ゴシック" w:eastAsia="ＭＳ ゴシック" w:hAnsi="ＭＳ ゴシック"/>
                              </w:rPr>
                            </w:pPr>
                            <w:r w:rsidRPr="00B243F6">
                              <w:rPr>
                                <w:rFonts w:ascii="ＭＳ ゴシック" w:eastAsia="ＭＳ ゴシック" w:hAnsi="ＭＳ ゴシック" w:hint="eastAsia"/>
                              </w:rPr>
                              <w:t>また、この願文とユネスコ憲章とが共通するところはどんなところですか。</w:t>
                            </w:r>
                          </w:p>
                          <w:p w:rsidR="00D40F5E" w:rsidRDefault="00D40F5E" w:rsidP="00D40F5E">
                            <w:pPr>
                              <w:ind w:firstLineChars="100" w:firstLine="210"/>
                            </w:pPr>
                            <w:r>
                              <w:rPr>
                                <w:rFonts w:hint="eastAsia"/>
                              </w:rPr>
                              <w:t>〔　　　　　　　　　　　　　　　　　　　　　　　　　　　　　　　　〕</w:t>
                            </w:r>
                          </w:p>
                          <w:p w:rsidR="00D40F5E" w:rsidRPr="00D40F5E" w:rsidRDefault="00D40F5E" w:rsidP="00D40F5E">
                            <w:pPr>
                              <w:ind w:firstLineChars="10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78037" id="テキスト ボックス 9" o:spid="_x0000_s1028" type="#_x0000_t202" style="position:absolute;left:0;text-align:left;margin-left:0;margin-top:.75pt;width:445.2pt;height:387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" fillcolor="window" strokeweight=".5pt">
                <v:textbox>
                  <w:txbxContent>
                    <w:p w:rsidR="00D40F5E" w:rsidRPr="00B243F6" w:rsidRDefault="00B243F6" w:rsidP="00D40F5E">
                      <w:pPr>
                        <w:rPr>
                          <w:rFonts w:ascii="ＭＳ ゴシック" w:eastAsia="ＭＳ ゴシック" w:hAnsi="ＭＳ ゴシック"/>
                        </w:rPr>
                      </w:pPr>
                      <w:r w:rsidRPr="00B243F6">
                        <w:rPr>
                          <w:rFonts w:ascii="ＭＳ ゴシック" w:eastAsia="ＭＳ ゴシック" w:hAnsi="ＭＳ ゴシック" w:hint="eastAsia"/>
                        </w:rPr>
                        <w:t>１</w:t>
                      </w:r>
                      <w:r>
                        <w:rPr>
                          <w:rFonts w:ascii="ＭＳ ゴシック" w:eastAsia="ＭＳ ゴシック" w:hAnsi="ＭＳ ゴシック" w:hint="eastAsia"/>
                        </w:rPr>
                        <w:t>．</w:t>
                      </w:r>
                      <w:r w:rsidR="00D40F5E" w:rsidRPr="00B243F6">
                        <w:rPr>
                          <w:rFonts w:ascii="ＭＳ ゴシック" w:eastAsia="ＭＳ ゴシック" w:hAnsi="ＭＳ ゴシック" w:hint="eastAsia"/>
                        </w:rPr>
                        <w:t>世界遺産</w:t>
                      </w:r>
                    </w:p>
                    <w:p w:rsidR="00D40F5E" w:rsidRDefault="00D40F5E" w:rsidP="00D40F5E">
                      <w:r>
                        <w:rPr>
                          <w:rFonts w:hint="eastAsia"/>
                        </w:rPr>
                        <w:t>「平泉の文化遺産」</w:t>
                      </w:r>
                      <w:r w:rsidR="00017C00">
                        <w:t>〔</w:t>
                      </w:r>
                      <w:r w:rsidR="00017C00">
                        <w:rPr>
                          <w:rFonts w:hint="eastAsia"/>
                        </w:rPr>
                        <w:t xml:space="preserve">　</w:t>
                      </w:r>
                      <w:r w:rsidR="00017C00">
                        <w:t xml:space="preserve">　</w:t>
                      </w:r>
                      <w:r w:rsidR="00B243F6">
                        <w:rPr>
                          <w:rFonts w:hint="eastAsia"/>
                        </w:rPr>
                        <w:t xml:space="preserve">　</w:t>
                      </w:r>
                      <w:r w:rsidR="00017C00">
                        <w:t xml:space="preserve">　〕</w:t>
                      </w:r>
                      <w:r w:rsidR="00017C00">
                        <w:rPr>
                          <w:rFonts w:hint="eastAsia"/>
                        </w:rPr>
                        <w:t>の</w:t>
                      </w:r>
                      <w:r w:rsidR="00017C00">
                        <w:t>教えをもとに</w:t>
                      </w:r>
                      <w:r w:rsidR="00017C00">
                        <w:rPr>
                          <w:rFonts w:hint="eastAsia"/>
                        </w:rPr>
                        <w:t xml:space="preserve">〔　</w:t>
                      </w:r>
                      <w:r w:rsidR="00017C00">
                        <w:t xml:space="preserve">　</w:t>
                      </w:r>
                      <w:r w:rsidR="00B243F6">
                        <w:rPr>
                          <w:rFonts w:hint="eastAsia"/>
                        </w:rPr>
                        <w:t xml:space="preserve">　</w:t>
                      </w:r>
                      <w:r w:rsidR="00017C00">
                        <w:t xml:space="preserve">　</w:t>
                      </w:r>
                      <w:r w:rsidR="00017C00">
                        <w:rPr>
                          <w:rFonts w:hint="eastAsia"/>
                        </w:rPr>
                        <w:t>〕な</w:t>
                      </w:r>
                      <w:r w:rsidR="00017C00">
                        <w:t>〔</w:t>
                      </w:r>
                      <w:r w:rsidR="00017C00">
                        <w:rPr>
                          <w:rFonts w:hint="eastAsia"/>
                        </w:rPr>
                        <w:t xml:space="preserve">　</w:t>
                      </w:r>
                      <w:r w:rsidR="00017C00">
                        <w:t xml:space="preserve">　</w:t>
                      </w:r>
                      <w:r w:rsidR="00B243F6">
                        <w:rPr>
                          <w:rFonts w:hint="eastAsia"/>
                        </w:rPr>
                        <w:t xml:space="preserve">　</w:t>
                      </w:r>
                      <w:r w:rsidR="00017C00">
                        <w:t xml:space="preserve">　〕</w:t>
                      </w:r>
                      <w:r w:rsidR="00017C00">
                        <w:rPr>
                          <w:rFonts w:hint="eastAsia"/>
                        </w:rPr>
                        <w:t>を目指した</w:t>
                      </w:r>
                    </w:p>
                    <w:p w:rsidR="00D40F5E" w:rsidRDefault="00D40F5E" w:rsidP="00D40F5E">
                      <w:pPr>
                        <w:ind w:firstLineChars="100" w:firstLine="210"/>
                      </w:pPr>
                      <w:r>
                        <w:rPr>
                          <w:rFonts w:hint="eastAsia"/>
                        </w:rPr>
                        <w:t>資産名「平泉　――　〔　　　　　（　　　　）〕を表す建築・庭園及び考古学的遺跡群」</w:t>
                      </w:r>
                    </w:p>
                    <w:p w:rsidR="00D40F5E" w:rsidRDefault="00D40F5E" w:rsidP="00D40F5E"/>
                    <w:p w:rsidR="00D40F5E" w:rsidRPr="00B243F6" w:rsidRDefault="00B243F6" w:rsidP="00D40F5E">
                      <w:pPr>
                        <w:rPr>
                          <w:rFonts w:ascii="ＭＳ ゴシック" w:eastAsia="ＭＳ ゴシック" w:hAnsi="ＭＳ ゴシック"/>
                        </w:rPr>
                      </w:pPr>
                      <w:r w:rsidRPr="00B243F6">
                        <w:rPr>
                          <w:rFonts w:ascii="ＭＳ ゴシック" w:eastAsia="ＭＳ ゴシック" w:hAnsi="ＭＳ ゴシック" w:hint="eastAsia"/>
                        </w:rPr>
                        <w:t>２</w:t>
                      </w:r>
                      <w:r>
                        <w:rPr>
                          <w:rFonts w:ascii="ＭＳ ゴシック" w:eastAsia="ＭＳ ゴシック" w:hAnsi="ＭＳ ゴシック" w:hint="eastAsia"/>
                        </w:rPr>
                        <w:t>．</w:t>
                      </w:r>
                      <w:r w:rsidR="00D40F5E" w:rsidRPr="00B243F6">
                        <w:rPr>
                          <w:rFonts w:ascii="ＭＳ ゴシック" w:eastAsia="ＭＳ ゴシック" w:hAnsi="ＭＳ ゴシック" w:hint="eastAsia"/>
                        </w:rPr>
                        <w:t>構成資産</w:t>
                      </w:r>
                    </w:p>
                    <w:p w:rsidR="00D40F5E" w:rsidRDefault="00D40F5E" w:rsidP="00D40F5E">
                      <w:pPr>
                        <w:ind w:firstLineChars="100" w:firstLine="210"/>
                      </w:pPr>
                      <w:r>
                        <w:rPr>
                          <w:rFonts w:hint="eastAsia"/>
                        </w:rPr>
                        <w:t xml:space="preserve">①　〔　　　　　　　</w:t>
                      </w:r>
                      <w:r w:rsidR="00017C00">
                        <w:rPr>
                          <w:rFonts w:hint="eastAsia"/>
                        </w:rPr>
                        <w:t xml:space="preserve">　</w:t>
                      </w:r>
                      <w:r w:rsidR="00017C00">
                        <w:t xml:space="preserve">　</w:t>
                      </w:r>
                      <w:r>
                        <w:rPr>
                          <w:rFonts w:hint="eastAsia"/>
                        </w:rPr>
                        <w:t xml:space="preserve">〕　</w:t>
                      </w:r>
                    </w:p>
                    <w:p w:rsidR="00D40F5E" w:rsidRDefault="00D40F5E" w:rsidP="00D40F5E">
                      <w:pPr>
                        <w:tabs>
                          <w:tab w:val="left" w:pos="7476"/>
                        </w:tabs>
                        <w:ind w:firstLineChars="100" w:firstLine="210"/>
                      </w:pPr>
                      <w:r>
                        <w:rPr>
                          <w:rFonts w:hint="eastAsia"/>
                        </w:rPr>
                        <w:t xml:space="preserve">②　〔　　　　　</w:t>
                      </w:r>
                      <w:r w:rsidR="00017C00">
                        <w:rPr>
                          <w:rFonts w:hint="eastAsia"/>
                        </w:rPr>
                        <w:t xml:space="preserve">　</w:t>
                      </w:r>
                      <w:r w:rsidR="00017C00">
                        <w:t xml:space="preserve">　</w:t>
                      </w:r>
                      <w:r>
                        <w:rPr>
                          <w:rFonts w:hint="eastAsia"/>
                        </w:rPr>
                        <w:t xml:space="preserve">　　〕　</w:t>
                      </w:r>
                    </w:p>
                    <w:p w:rsidR="00D40F5E" w:rsidRDefault="00D40F5E" w:rsidP="00D40F5E">
                      <w:pPr>
                        <w:ind w:firstLineChars="100" w:firstLine="210"/>
                      </w:pPr>
                      <w:r>
                        <w:rPr>
                          <w:rFonts w:hint="eastAsia"/>
                        </w:rPr>
                        <w:t xml:space="preserve">③　〔　　　　　</w:t>
                      </w:r>
                      <w:r w:rsidR="00017C00">
                        <w:rPr>
                          <w:rFonts w:hint="eastAsia"/>
                        </w:rPr>
                        <w:t xml:space="preserve">　</w:t>
                      </w:r>
                      <w:r w:rsidR="00017C00">
                        <w:t xml:space="preserve">　</w:t>
                      </w:r>
                      <w:r>
                        <w:rPr>
                          <w:rFonts w:hint="eastAsia"/>
                        </w:rPr>
                        <w:t xml:space="preserve">　　〕　</w:t>
                      </w:r>
                    </w:p>
                    <w:p w:rsidR="00D40F5E" w:rsidRDefault="00D40F5E" w:rsidP="00D40F5E">
                      <w:pPr>
                        <w:ind w:firstLineChars="100" w:firstLine="210"/>
                      </w:pPr>
                      <w:r>
                        <w:rPr>
                          <w:rFonts w:hint="eastAsia"/>
                        </w:rPr>
                        <w:t xml:space="preserve">④　〔　　　　　</w:t>
                      </w:r>
                      <w:r w:rsidR="00017C00">
                        <w:rPr>
                          <w:rFonts w:hint="eastAsia"/>
                        </w:rPr>
                        <w:t xml:space="preserve">　</w:t>
                      </w:r>
                      <w:r w:rsidR="00017C00">
                        <w:t xml:space="preserve">　</w:t>
                      </w:r>
                      <w:r>
                        <w:rPr>
                          <w:rFonts w:hint="eastAsia"/>
                        </w:rPr>
                        <w:t xml:space="preserve">　　〕　</w:t>
                      </w:r>
                    </w:p>
                    <w:p w:rsidR="00D40F5E" w:rsidRDefault="00D40F5E" w:rsidP="00D40F5E">
                      <w:pPr>
                        <w:ind w:firstLineChars="100" w:firstLine="210"/>
                      </w:pPr>
                      <w:r>
                        <w:rPr>
                          <w:rFonts w:hint="eastAsia"/>
                        </w:rPr>
                        <w:t xml:space="preserve">⑤　〔　　　　</w:t>
                      </w:r>
                      <w:r w:rsidR="00017C00">
                        <w:rPr>
                          <w:rFonts w:hint="eastAsia"/>
                        </w:rPr>
                        <w:t xml:space="preserve">　</w:t>
                      </w:r>
                      <w:r w:rsidR="00017C00">
                        <w:t xml:space="preserve">　</w:t>
                      </w:r>
                      <w:r>
                        <w:rPr>
                          <w:rFonts w:hint="eastAsia"/>
                        </w:rPr>
                        <w:t xml:space="preserve">　　　〕</w:t>
                      </w:r>
                      <w:r w:rsidR="00017C00">
                        <w:rPr>
                          <w:rFonts w:hint="eastAsia"/>
                        </w:rPr>
                        <w:t xml:space="preserve">　</w:t>
                      </w:r>
                    </w:p>
                    <w:p w:rsidR="00D40F5E" w:rsidRPr="00D40F5E" w:rsidRDefault="00D40F5E" w:rsidP="00D40F5E">
                      <w:pPr>
                        <w:ind w:firstLineChars="100" w:firstLine="210"/>
                      </w:pPr>
                    </w:p>
                    <w:p w:rsidR="00D40F5E" w:rsidRPr="00B243F6" w:rsidRDefault="00B243F6" w:rsidP="00D40F5E">
                      <w:pPr>
                        <w:rPr>
                          <w:rFonts w:ascii="ＭＳ ゴシック" w:eastAsia="ＭＳ ゴシック" w:hAnsi="ＭＳ ゴシック"/>
                        </w:rPr>
                      </w:pPr>
                      <w:r w:rsidRPr="00B243F6">
                        <w:rPr>
                          <w:rFonts w:ascii="ＭＳ ゴシック" w:eastAsia="ＭＳ ゴシック" w:hAnsi="ＭＳ ゴシック" w:hint="eastAsia"/>
                        </w:rPr>
                        <w:t>３</w:t>
                      </w:r>
                      <w:r>
                        <w:rPr>
                          <w:rFonts w:ascii="ＭＳ ゴシック" w:eastAsia="ＭＳ ゴシック" w:hAnsi="ＭＳ ゴシック" w:hint="eastAsia"/>
                        </w:rPr>
                        <w:t>．</w:t>
                      </w:r>
                      <w:r w:rsidR="00017C00" w:rsidRPr="00B243F6">
                        <w:rPr>
                          <w:rFonts w:ascii="ＭＳ ゴシック" w:eastAsia="ＭＳ ゴシック" w:hAnsi="ＭＳ ゴシック" w:hint="eastAsia"/>
                        </w:rPr>
                        <w:t>「</w:t>
                      </w:r>
                      <w:r w:rsidR="00D40F5E" w:rsidRPr="00B243F6">
                        <w:rPr>
                          <w:rFonts w:ascii="ＭＳ ゴシック" w:eastAsia="ＭＳ ゴシック" w:hAnsi="ＭＳ ゴシック" w:hint="eastAsia"/>
                        </w:rPr>
                        <w:t>中尊寺建立供養願文</w:t>
                      </w:r>
                      <w:r w:rsidR="00017C00" w:rsidRPr="00B243F6">
                        <w:rPr>
                          <w:rFonts w:ascii="ＭＳ ゴシック" w:eastAsia="ＭＳ ゴシック" w:hAnsi="ＭＳ ゴシック" w:hint="eastAsia"/>
                        </w:rPr>
                        <w:t>」</w:t>
                      </w:r>
                      <w:r w:rsidR="00D40F5E" w:rsidRPr="00B243F6">
                        <w:rPr>
                          <w:rFonts w:ascii="ＭＳ ゴシック" w:eastAsia="ＭＳ ゴシック" w:hAnsi="ＭＳ ゴシック" w:hint="eastAsia"/>
                        </w:rPr>
                        <w:t>には、どんなことが書かれていますか。</w:t>
                      </w:r>
                    </w:p>
                    <w:p w:rsidR="00D40F5E" w:rsidRDefault="00D40F5E" w:rsidP="00D40F5E">
                      <w:pPr>
                        <w:ind w:firstLineChars="100" w:firstLine="210"/>
                      </w:pPr>
                      <w:r>
                        <w:rPr>
                          <w:rFonts w:hint="eastAsia"/>
                        </w:rPr>
                        <w:t>「戦争で</w:t>
                      </w:r>
                      <w:r w:rsidR="00017C00">
                        <w:rPr>
                          <w:rFonts w:hint="eastAsia"/>
                        </w:rPr>
                        <w:t>な</w:t>
                      </w:r>
                      <w:r>
                        <w:rPr>
                          <w:rFonts w:hint="eastAsia"/>
                        </w:rPr>
                        <w:t>くなった</w:t>
                      </w:r>
                      <w:r w:rsidR="00017C00">
                        <w:rPr>
                          <w:rFonts w:hint="eastAsia"/>
                        </w:rPr>
                        <w:t>全て</w:t>
                      </w:r>
                      <w:r>
                        <w:rPr>
                          <w:rFonts w:hint="eastAsia"/>
                        </w:rPr>
                        <w:t>のものを、</w:t>
                      </w:r>
                    </w:p>
                    <w:p w:rsidR="00D40F5E" w:rsidRDefault="00D40F5E" w:rsidP="00D40F5E">
                      <w:pPr>
                        <w:ind w:firstLineChars="700" w:firstLine="1470"/>
                      </w:pPr>
                      <w:r>
                        <w:rPr>
                          <w:rFonts w:hint="eastAsia"/>
                        </w:rPr>
                        <w:t>〔</w:t>
                      </w:r>
                      <w:r w:rsidR="00B243F6">
                        <w:rPr>
                          <w:rFonts w:hint="eastAsia"/>
                        </w:rPr>
                        <w:t xml:space="preserve">　</w:t>
                      </w:r>
                      <w:r>
                        <w:rPr>
                          <w:rFonts w:hint="eastAsia"/>
                        </w:rPr>
                        <w:t xml:space="preserve">　　　〕の〔　</w:t>
                      </w:r>
                      <w:r w:rsidR="00B243F6">
                        <w:rPr>
                          <w:rFonts w:hint="eastAsia"/>
                        </w:rPr>
                        <w:t xml:space="preserve">　</w:t>
                      </w:r>
                      <w:r>
                        <w:rPr>
                          <w:rFonts w:hint="eastAsia"/>
                        </w:rPr>
                        <w:t xml:space="preserve">　　〕なく、〔　</w:t>
                      </w:r>
                      <w:r w:rsidR="00B243F6">
                        <w:rPr>
                          <w:rFonts w:hint="eastAsia"/>
                        </w:rPr>
                        <w:t xml:space="preserve">　</w:t>
                      </w:r>
                      <w:r w:rsidR="00B243F6">
                        <w:t xml:space="preserve">　</w:t>
                      </w:r>
                      <w:r>
                        <w:rPr>
                          <w:rFonts w:hint="eastAsia"/>
                        </w:rPr>
                        <w:t xml:space="preserve">　　〕へと導きたい。」</w:t>
                      </w:r>
                    </w:p>
                    <w:p w:rsidR="00D40F5E" w:rsidRDefault="00D40F5E" w:rsidP="00D40F5E">
                      <w:pPr>
                        <w:ind w:firstLineChars="100" w:firstLine="210"/>
                      </w:pPr>
                    </w:p>
                    <w:p w:rsidR="00D40F5E" w:rsidRPr="00B243F6" w:rsidRDefault="00B243F6" w:rsidP="00D40F5E">
                      <w:pPr>
                        <w:rPr>
                          <w:rFonts w:ascii="ＭＳ ゴシック" w:eastAsia="ＭＳ ゴシック" w:hAnsi="ＭＳ ゴシック"/>
                        </w:rPr>
                      </w:pPr>
                      <w:r w:rsidRPr="00B243F6">
                        <w:rPr>
                          <w:rFonts w:ascii="ＭＳ ゴシック" w:eastAsia="ＭＳ ゴシック" w:hAnsi="ＭＳ ゴシック" w:hint="eastAsia"/>
                        </w:rPr>
                        <w:t>４</w:t>
                      </w:r>
                      <w:r>
                        <w:rPr>
                          <w:rFonts w:ascii="ＭＳ ゴシック" w:eastAsia="ＭＳ ゴシック" w:hAnsi="ＭＳ ゴシック" w:hint="eastAsia"/>
                        </w:rPr>
                        <w:t>．</w:t>
                      </w:r>
                      <w:r w:rsidR="00D40F5E" w:rsidRPr="00B243F6">
                        <w:rPr>
                          <w:rFonts w:ascii="ＭＳ ゴシック" w:eastAsia="ＭＳ ゴシック" w:hAnsi="ＭＳ ゴシック" w:hint="eastAsia"/>
                        </w:rPr>
                        <w:t>奥州藤原氏の初代清衡が、このような願いを強く持つようになったのはなぜで</w:t>
                      </w:r>
                      <w:r w:rsidRPr="00B243F6">
                        <w:rPr>
                          <w:rFonts w:ascii="ＭＳ ゴシック" w:eastAsia="ＭＳ ゴシック" w:hAnsi="ＭＳ ゴシック" w:hint="eastAsia"/>
                        </w:rPr>
                        <w:t>す</w:t>
                      </w:r>
                      <w:r w:rsidR="00D40F5E" w:rsidRPr="00B243F6">
                        <w:rPr>
                          <w:rFonts w:ascii="ＭＳ ゴシック" w:eastAsia="ＭＳ ゴシック" w:hAnsi="ＭＳ ゴシック" w:hint="eastAsia"/>
                        </w:rPr>
                        <w:t>か。</w:t>
                      </w:r>
                    </w:p>
                    <w:p w:rsidR="00D40F5E" w:rsidRDefault="00D40F5E" w:rsidP="00D40F5E">
                      <w:pPr>
                        <w:ind w:firstLineChars="100" w:firstLine="210"/>
                      </w:pPr>
                      <w:r>
                        <w:rPr>
                          <w:rFonts w:hint="eastAsia"/>
                        </w:rPr>
                        <w:t>〔　　　　　　　　　　　　　　　　　　　　　　　　　　　　　　　　〕</w:t>
                      </w:r>
                    </w:p>
                    <w:p w:rsidR="00B243F6" w:rsidRDefault="00B243F6" w:rsidP="00D40F5E"/>
                    <w:p w:rsidR="00D40F5E" w:rsidRPr="00B243F6" w:rsidRDefault="00D40F5E" w:rsidP="00B243F6">
                      <w:pPr>
                        <w:ind w:firstLineChars="100" w:firstLine="210"/>
                        <w:rPr>
                          <w:rFonts w:ascii="ＭＳ ゴシック" w:eastAsia="ＭＳ ゴシック" w:hAnsi="ＭＳ ゴシック"/>
                        </w:rPr>
                      </w:pPr>
                      <w:r w:rsidRPr="00B243F6">
                        <w:rPr>
                          <w:rFonts w:ascii="ＭＳ ゴシック" w:eastAsia="ＭＳ ゴシック" w:hAnsi="ＭＳ ゴシック" w:hint="eastAsia"/>
                        </w:rPr>
                        <w:t>また、この願文とユネスコ憲章とが共通するところはどんなところですか。</w:t>
                      </w:r>
                    </w:p>
                    <w:p w:rsidR="00D40F5E" w:rsidRDefault="00D40F5E" w:rsidP="00D40F5E">
                      <w:pPr>
                        <w:ind w:firstLineChars="100" w:firstLine="210"/>
                      </w:pPr>
                      <w:r>
                        <w:rPr>
                          <w:rFonts w:hint="eastAsia"/>
                        </w:rPr>
                        <w:t>〔　　　　　　　　　　　　　　　　　　　　　　　　　　　　　　　　〕</w:t>
                      </w:r>
                    </w:p>
                    <w:p w:rsidR="00D40F5E" w:rsidRPr="00D40F5E" w:rsidRDefault="00D40F5E" w:rsidP="00D40F5E">
                      <w:pPr>
                        <w:ind w:firstLineChars="100" w:firstLine="210"/>
                      </w:pPr>
                    </w:p>
                  </w:txbxContent>
                </v:textbox>
                <w10:wrap anchorx="margin"/>
              </v:shape>
            </w:pict>
          </mc:Fallback>
        </mc:AlternateContent>
      </w:r>
    </w:p>
    <w:p w:rsidR="001B6E72" w:rsidRDefault="001B6E72" w:rsidP="001B6E72"/>
    <w:p w:rsidR="001B6E72" w:rsidRDefault="001B6E72" w:rsidP="001B6E72">
      <w:pPr>
        <w:ind w:firstLineChars="100" w:firstLine="210"/>
      </w:pPr>
    </w:p>
    <w:p w:rsidR="001B6E72" w:rsidRDefault="001B6E72" w:rsidP="001B6E72">
      <w:pPr>
        <w:ind w:firstLineChars="100" w:firstLine="210"/>
      </w:pPr>
    </w:p>
    <w:p w:rsidR="001B6E72" w:rsidRDefault="001C3BA7" w:rsidP="001B6E72">
      <w:pPr>
        <w:ind w:firstLineChars="200" w:firstLine="420"/>
      </w:pPr>
      <w:r>
        <w:rPr>
          <w:noProof/>
        </w:rPr>
        <mc:AlternateContent>
          <mc:Choice Requires="wps">
            <w:drawing>
              <wp:anchor distT="0" distB="0" distL="114300" distR="114300" simplePos="0" relativeHeight="251751424" behindDoc="0" locked="0" layoutInCell="1" allowOverlap="1" wp14:anchorId="0F4E339F" wp14:editId="461F18A7">
                <wp:simplePos x="0" y="0"/>
                <wp:positionH relativeFrom="margin">
                  <wp:posOffset>2707005</wp:posOffset>
                </wp:positionH>
                <wp:positionV relativeFrom="paragraph">
                  <wp:posOffset>9525</wp:posOffset>
                </wp:positionV>
                <wp:extent cx="2179320" cy="1577340"/>
                <wp:effectExtent l="0" t="0" r="11430" b="22860"/>
                <wp:wrapNone/>
                <wp:docPr id="205" name="テキスト ボックス 205"/>
                <wp:cNvGraphicFramePr/>
                <a:graphic xmlns:a="http://schemas.openxmlformats.org/drawingml/2006/main">
                  <a:graphicData uri="http://schemas.microsoft.com/office/word/2010/wordprocessingShape">
                    <wps:wsp>
                      <wps:cNvSpPr txBox="1"/>
                      <wps:spPr>
                        <a:xfrm>
                          <a:off x="0" y="0"/>
                          <a:ext cx="2179320" cy="1577340"/>
                        </a:xfrm>
                        <a:prstGeom prst="rect">
                          <a:avLst/>
                        </a:prstGeom>
                        <a:solidFill>
                          <a:sysClr val="window" lastClr="FFFFFF"/>
                        </a:solidFill>
                        <a:ln w="6350">
                          <a:solidFill>
                            <a:schemeClr val="bg1">
                              <a:lumMod val="50000"/>
                            </a:schemeClr>
                          </a:solidFill>
                        </a:ln>
                      </wps:spPr>
                      <wps:txbx>
                        <w:txbxContent>
                          <w:p w:rsidR="001C3BA7" w:rsidRPr="001C3BA7" w:rsidRDefault="001C3BA7" w:rsidP="001C3BA7">
                            <w:pPr>
                              <w:jc w:val="center"/>
                              <w:rPr>
                                <w:rFonts w:ascii="ＭＳ ゴシック" w:eastAsia="ＭＳ ゴシック" w:hAnsi="ＭＳ ゴシック"/>
                                <w:sz w:val="20"/>
                                <w:szCs w:val="20"/>
                              </w:rPr>
                            </w:pPr>
                            <w:r w:rsidRPr="001C3BA7">
                              <w:rPr>
                                <w:rFonts w:ascii="ＭＳ ゴシック" w:eastAsia="ＭＳ ゴシック" w:hAnsi="ＭＳ ゴシック" w:hint="eastAsia"/>
                                <w:sz w:val="20"/>
                                <w:szCs w:val="20"/>
                              </w:rPr>
                              <w:t>構成資産</w:t>
                            </w:r>
                            <w:r w:rsidRPr="001C3BA7">
                              <w:rPr>
                                <w:rFonts w:ascii="ＭＳ ゴシック" w:eastAsia="ＭＳ ゴシック" w:hAnsi="ＭＳ ゴシック"/>
                                <w:sz w:val="20"/>
                                <w:szCs w:val="20"/>
                              </w:rPr>
                              <w:t>①～⑤の位置関係</w:t>
                            </w:r>
                          </w:p>
                          <w:p w:rsidR="001C3BA7" w:rsidRPr="001C3BA7" w:rsidRDefault="001C3BA7" w:rsidP="001C3BA7">
                            <w:pPr>
                              <w:rPr>
                                <w:rFonts w:ascii="ＭＳ ゴシック" w:eastAsia="ＭＳ ゴシック" w:hAnsi="ＭＳ ゴシック"/>
                                <w:b/>
                              </w:rPr>
                            </w:pPr>
                          </w:p>
                          <w:p w:rsidR="001C3BA7" w:rsidRDefault="001C3BA7" w:rsidP="001C3BA7">
                            <w:pPr>
                              <w:rPr>
                                <w:rFonts w:ascii="ＭＳ ゴシック" w:eastAsia="ＭＳ ゴシック" w:hAnsi="ＭＳ ゴシック"/>
                                <w:b/>
                              </w:rPr>
                            </w:pPr>
                          </w:p>
                          <w:p w:rsidR="001C3BA7" w:rsidRDefault="001C3BA7" w:rsidP="001C3B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E339F" id="テキスト ボックス 205" o:spid="_x0000_s1029" type="#_x0000_t202" style="position:absolute;left:0;text-align:left;margin-left:213.15pt;margin-top:.75pt;width:171.6pt;height:124.2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" fillcolor="window" strokecolor="#7f7f7f [1612]" strokeweight=".5pt">
                <v:textbox>
                  <w:txbxContent>
                    <w:p w:rsidR="001C3BA7" w:rsidRPr="001C3BA7" w:rsidRDefault="001C3BA7" w:rsidP="001C3BA7">
                      <w:pPr>
                        <w:jc w:val="center"/>
                        <w:rPr>
                          <w:rFonts w:ascii="ＭＳ ゴシック" w:eastAsia="ＭＳ ゴシック" w:hAnsi="ＭＳ ゴシック"/>
                          <w:sz w:val="20"/>
                          <w:szCs w:val="20"/>
                        </w:rPr>
                      </w:pPr>
                      <w:r w:rsidRPr="001C3BA7">
                        <w:rPr>
                          <w:rFonts w:ascii="ＭＳ ゴシック" w:eastAsia="ＭＳ ゴシック" w:hAnsi="ＭＳ ゴシック" w:hint="eastAsia"/>
                          <w:sz w:val="20"/>
                          <w:szCs w:val="20"/>
                        </w:rPr>
                        <w:t>構成資産</w:t>
                      </w:r>
                      <w:r w:rsidRPr="001C3BA7">
                        <w:rPr>
                          <w:rFonts w:ascii="ＭＳ ゴシック" w:eastAsia="ＭＳ ゴシック" w:hAnsi="ＭＳ ゴシック"/>
                          <w:sz w:val="20"/>
                          <w:szCs w:val="20"/>
                        </w:rPr>
                        <w:t>①～⑤の位置関係</w:t>
                      </w:r>
                    </w:p>
                    <w:p w:rsidR="001C3BA7" w:rsidRPr="001C3BA7" w:rsidRDefault="001C3BA7" w:rsidP="001C3BA7">
                      <w:pPr>
                        <w:rPr>
                          <w:rFonts w:ascii="ＭＳ ゴシック" w:eastAsia="ＭＳ ゴシック" w:hAnsi="ＭＳ ゴシック"/>
                          <w:b/>
                        </w:rPr>
                      </w:pPr>
                    </w:p>
                    <w:p w:rsidR="001C3BA7" w:rsidRDefault="001C3BA7" w:rsidP="001C3BA7">
                      <w:pPr>
                        <w:rPr>
                          <w:rFonts w:ascii="ＭＳ ゴシック" w:eastAsia="ＭＳ ゴシック" w:hAnsi="ＭＳ ゴシック"/>
                          <w:b/>
                        </w:rPr>
                      </w:pPr>
                    </w:p>
                    <w:p w:rsidR="001C3BA7" w:rsidRDefault="001C3BA7" w:rsidP="001C3BA7"/>
                  </w:txbxContent>
                </v:textbox>
                <w10:wrap anchorx="margin"/>
              </v:shape>
            </w:pict>
          </mc:Fallback>
        </mc:AlternateContent>
      </w:r>
    </w:p>
    <w:p w:rsidR="001B6E72" w:rsidRDefault="001B6E72" w:rsidP="001B6E72">
      <w:pPr>
        <w:ind w:firstLineChars="100" w:firstLine="210"/>
      </w:pPr>
      <w:r>
        <w:rPr>
          <w:rFonts w:hint="eastAsia"/>
        </w:rPr>
        <w:t xml:space="preserve">　</w:t>
      </w:r>
    </w:p>
    <w:p w:rsidR="001B6E72" w:rsidRDefault="001B6E72" w:rsidP="001B6E72">
      <w:pPr>
        <w:tabs>
          <w:tab w:val="left" w:pos="7476"/>
        </w:tabs>
        <w:ind w:firstLineChars="100" w:firstLine="210"/>
      </w:pPr>
      <w:r>
        <w:rPr>
          <w:rFonts w:hint="eastAsia"/>
        </w:rPr>
        <w:t xml:space="preserve">　</w:t>
      </w:r>
    </w:p>
    <w:p w:rsidR="001B6E72" w:rsidRDefault="001B6E72" w:rsidP="001B6E72">
      <w:pPr>
        <w:ind w:firstLineChars="100" w:firstLine="210"/>
      </w:pPr>
    </w:p>
    <w:p w:rsidR="001B6E72" w:rsidRDefault="00B243F6" w:rsidP="001B6E72">
      <w:pPr>
        <w:ind w:firstLineChars="100" w:firstLine="210"/>
      </w:pPr>
      <w:r>
        <w:rPr>
          <w:noProof/>
        </w:rPr>
        <mc:AlternateContent>
          <mc:Choice Requires="wps">
            <w:drawing>
              <wp:anchor distT="0" distB="0" distL="114300" distR="114300" simplePos="0" relativeHeight="251737088" behindDoc="0" locked="0" layoutInCell="1" allowOverlap="1" wp14:anchorId="785C2FDF" wp14:editId="03A5638B">
                <wp:simplePos x="0" y="0"/>
                <wp:positionH relativeFrom="margin">
                  <wp:posOffset>5716905</wp:posOffset>
                </wp:positionH>
                <wp:positionV relativeFrom="paragraph">
                  <wp:posOffset>139065</wp:posOffset>
                </wp:positionV>
                <wp:extent cx="3078480" cy="2941320"/>
                <wp:effectExtent l="0" t="0" r="26670" b="11430"/>
                <wp:wrapNone/>
                <wp:docPr id="204" name="テキスト ボックス 204"/>
                <wp:cNvGraphicFramePr/>
                <a:graphic xmlns:a="http://schemas.openxmlformats.org/drawingml/2006/main">
                  <a:graphicData uri="http://schemas.microsoft.com/office/word/2010/wordprocessingShape">
                    <wps:wsp>
                      <wps:cNvSpPr txBox="1"/>
                      <wps:spPr>
                        <a:xfrm>
                          <a:off x="0" y="0"/>
                          <a:ext cx="3078480" cy="2941320"/>
                        </a:xfrm>
                        <a:prstGeom prst="rect">
                          <a:avLst/>
                        </a:prstGeom>
                        <a:solidFill>
                          <a:sysClr val="window" lastClr="FFFFFF"/>
                        </a:solidFill>
                        <a:ln w="6350">
                          <a:solidFill>
                            <a:prstClr val="black"/>
                          </a:solidFill>
                        </a:ln>
                      </wps:spPr>
                      <wps:txbx>
                        <w:txbxContent>
                          <w:p w:rsidR="007026AD" w:rsidRDefault="007026AD" w:rsidP="007026AD">
                            <w:pPr>
                              <w:rPr>
                                <w:rFonts w:ascii="ＭＳ ゴシック" w:eastAsia="ＭＳ ゴシック" w:hAnsi="ＭＳ ゴシック"/>
                                <w:b/>
                              </w:rPr>
                            </w:pPr>
                            <w:r>
                              <w:rPr>
                                <w:rFonts w:hint="eastAsia"/>
                              </w:rPr>
                              <w:t>上の</w:t>
                            </w:r>
                            <w:r>
                              <w:t>ことについて、</w:t>
                            </w:r>
                            <w:r>
                              <w:rPr>
                                <w:rFonts w:ascii="ＭＳ ゴシック" w:eastAsia="ＭＳ ゴシック" w:hAnsi="ＭＳ ゴシック" w:hint="eastAsia"/>
                                <w:b/>
                              </w:rPr>
                              <w:t>どんなことを調べ</w:t>
                            </w:r>
                            <w:r>
                              <w:rPr>
                                <w:rFonts w:ascii="ＭＳ ゴシック" w:eastAsia="ＭＳ ゴシック" w:hAnsi="ＭＳ ゴシック"/>
                                <w:b/>
                              </w:rPr>
                              <w:t>たいですか</w:t>
                            </w:r>
                          </w:p>
                          <w:p w:rsidR="007026AD" w:rsidRDefault="007026AD" w:rsidP="007026AD">
                            <w:pPr>
                              <w:rPr>
                                <w:rFonts w:ascii="ＭＳ ゴシック" w:eastAsia="ＭＳ ゴシック" w:hAnsi="ＭＳ ゴシック"/>
                                <w:b/>
                              </w:rPr>
                            </w:pPr>
                          </w:p>
                          <w:p w:rsidR="007026AD" w:rsidRDefault="007026AD" w:rsidP="007026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C2FDF" id="テキスト ボックス 204" o:spid="_x0000_s1030" type="#_x0000_t202" style="position:absolute;left:0;text-align:left;margin-left:450.15pt;margin-top:10.95pt;width:242.4pt;height:231.6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" fillcolor="window" strokeweight=".5pt">
                <v:textbox>
                  <w:txbxContent>
                    <w:p w:rsidR="007026AD" w:rsidRDefault="007026AD" w:rsidP="007026AD">
                      <w:pPr>
                        <w:rPr>
                          <w:rFonts w:ascii="ＭＳ ゴシック" w:eastAsia="ＭＳ ゴシック" w:hAnsi="ＭＳ ゴシック"/>
                          <w:b/>
                        </w:rPr>
                      </w:pPr>
                      <w:r>
                        <w:rPr>
                          <w:rFonts w:hint="eastAsia"/>
                        </w:rPr>
                        <w:t>上の</w:t>
                      </w:r>
                      <w:r>
                        <w:t>ことについて、</w:t>
                      </w:r>
                      <w:r>
                        <w:rPr>
                          <w:rFonts w:ascii="ＭＳ ゴシック" w:eastAsia="ＭＳ ゴシック" w:hAnsi="ＭＳ ゴシック" w:hint="eastAsia"/>
                          <w:b/>
                        </w:rPr>
                        <w:t>どんなことを調べ</w:t>
                      </w:r>
                      <w:r>
                        <w:rPr>
                          <w:rFonts w:ascii="ＭＳ ゴシック" w:eastAsia="ＭＳ ゴシック" w:hAnsi="ＭＳ ゴシック"/>
                          <w:b/>
                        </w:rPr>
                        <w:t>たいですか</w:t>
                      </w:r>
                    </w:p>
                    <w:p w:rsidR="007026AD" w:rsidRDefault="007026AD" w:rsidP="007026AD">
                      <w:pPr>
                        <w:rPr>
                          <w:rFonts w:ascii="ＭＳ ゴシック" w:eastAsia="ＭＳ ゴシック" w:hAnsi="ＭＳ ゴシック"/>
                          <w:b/>
                        </w:rPr>
                      </w:pPr>
                    </w:p>
                    <w:p w:rsidR="007026AD" w:rsidRDefault="007026AD" w:rsidP="007026AD"/>
                  </w:txbxContent>
                </v:textbox>
                <w10:wrap anchorx="margin"/>
              </v:shape>
            </w:pict>
          </mc:Fallback>
        </mc:AlternateContent>
      </w:r>
      <w:r w:rsidR="001B6E72">
        <w:rPr>
          <w:rFonts w:hint="eastAsia"/>
        </w:rPr>
        <w:t xml:space="preserve">　</w:t>
      </w:r>
    </w:p>
    <w:p w:rsidR="001B6E72" w:rsidRDefault="001B6E72" w:rsidP="001B6E72">
      <w:pPr>
        <w:ind w:firstLineChars="100" w:firstLine="210"/>
      </w:pPr>
      <w:r>
        <w:rPr>
          <w:rFonts w:hint="eastAsia"/>
        </w:rPr>
        <w:t xml:space="preserve">　</w:t>
      </w:r>
    </w:p>
    <w:p w:rsidR="001B6E72" w:rsidRDefault="001B6E72" w:rsidP="001B6E72">
      <w:pPr>
        <w:ind w:firstLineChars="100" w:firstLine="210"/>
      </w:pPr>
    </w:p>
    <w:p w:rsidR="001B6E72" w:rsidRDefault="001B6E72" w:rsidP="001B6E72"/>
    <w:p w:rsidR="001B6E72" w:rsidRDefault="001B6E72" w:rsidP="001B6E72">
      <w:pPr>
        <w:ind w:firstLineChars="100" w:firstLine="210"/>
      </w:pPr>
    </w:p>
    <w:p w:rsidR="001B6E72" w:rsidRDefault="001B6E72" w:rsidP="001B6E72">
      <w:pPr>
        <w:ind w:firstLineChars="700" w:firstLine="1470"/>
      </w:pPr>
    </w:p>
    <w:p w:rsidR="001B6E72" w:rsidRDefault="001B6E72" w:rsidP="001B6E72">
      <w:pPr>
        <w:ind w:firstLineChars="100" w:firstLine="210"/>
      </w:pPr>
    </w:p>
    <w:p w:rsidR="001B6E72" w:rsidRDefault="001B6E72" w:rsidP="001B6E72"/>
    <w:p w:rsidR="001B6E72" w:rsidRDefault="001B6E72" w:rsidP="001B6E72">
      <w:pPr>
        <w:ind w:firstLineChars="100" w:firstLine="210"/>
      </w:pPr>
    </w:p>
    <w:p w:rsidR="001B6E72" w:rsidRDefault="001B6E72" w:rsidP="001B6E72">
      <w:pPr>
        <w:ind w:firstLineChars="100" w:firstLine="210"/>
      </w:pPr>
    </w:p>
    <w:p w:rsidR="001B6E72" w:rsidRDefault="001B6E72" w:rsidP="001B6E72"/>
    <w:p w:rsidR="001B6E72" w:rsidRDefault="001B6E72" w:rsidP="001B6E72">
      <w:pPr>
        <w:ind w:firstLineChars="100" w:firstLine="210"/>
      </w:pPr>
    </w:p>
    <w:sectPr w:rsidR="001B6E72" w:rsidSect="00E13ACE">
      <w:headerReference w:type="default" r:id="rId8"/>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F5B" w:rsidRDefault="00F77F5B" w:rsidP="00E64C78">
      <w:r>
        <w:separator/>
      </w:r>
    </w:p>
  </w:endnote>
  <w:endnote w:type="continuationSeparator" w:id="0">
    <w:p w:rsidR="00F77F5B" w:rsidRDefault="00F77F5B" w:rsidP="00E6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F5B" w:rsidRDefault="00F77F5B" w:rsidP="00E64C78">
      <w:r>
        <w:separator/>
      </w:r>
    </w:p>
  </w:footnote>
  <w:footnote w:type="continuationSeparator" w:id="0">
    <w:p w:rsidR="00F77F5B" w:rsidRDefault="00F77F5B" w:rsidP="00E64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78" w:rsidRDefault="00E64C78" w:rsidP="00E64C78">
    <w:pPr>
      <w:pStyle w:val="a4"/>
    </w:pPr>
    <w:r w:rsidRPr="00E64C78">
      <w:rPr>
        <w:rFonts w:ascii="UD デジタル 教科書体 NP-B" w:eastAsia="UD デジタル 教科書体 NP-B" w:hint="eastAsia"/>
        <w:sz w:val="44"/>
        <w:szCs w:val="44"/>
      </w:rPr>
      <w:t>探究・平泉の文化遺産</w:t>
    </w:r>
    <w:r>
      <w:rPr>
        <w:rFonts w:hint="eastAsia"/>
      </w:rPr>
      <w:t xml:space="preserve">　　　</w:t>
    </w:r>
    <w:r w:rsidRPr="00E64C78">
      <w:rPr>
        <w:rFonts w:hint="eastAsia"/>
        <w:u w:val="single"/>
      </w:rPr>
      <w:t xml:space="preserve">　　　</w:t>
    </w:r>
    <w:r>
      <w:rPr>
        <w:rFonts w:hint="eastAsia"/>
      </w:rPr>
      <w:t>年</w:t>
    </w:r>
    <w:r w:rsidRPr="00E64C78">
      <w:rPr>
        <w:rFonts w:hint="eastAsia"/>
        <w:u w:val="single"/>
      </w:rPr>
      <w:t xml:space="preserve">　　　</w:t>
    </w:r>
    <w:r>
      <w:rPr>
        <w:rFonts w:hint="eastAsia"/>
      </w:rPr>
      <w:t>組</w:t>
    </w:r>
    <w:r w:rsidRPr="00E64C78">
      <w:rPr>
        <w:rFonts w:hint="eastAsia"/>
        <w:u w:val="single"/>
      </w:rPr>
      <w:t xml:space="preserve">　　　</w:t>
    </w:r>
    <w:r>
      <w:rPr>
        <w:rFonts w:hint="eastAsia"/>
      </w:rPr>
      <w:t>番　　氏名</w:t>
    </w:r>
    <w:r w:rsidRPr="00E64C78">
      <w:rPr>
        <w:rFonts w:hint="eastAsia"/>
        <w:u w:val="single"/>
      </w:rPr>
      <w:t xml:space="preserve">　　　　</w:t>
    </w:r>
    <w:r w:rsidRPr="00E64C78">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6627F"/>
    <w:multiLevelType w:val="hybridMultilevel"/>
    <w:tmpl w:val="E8A80850"/>
    <w:lvl w:ilvl="0" w:tplc="E10891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0291C4B"/>
    <w:multiLevelType w:val="hybridMultilevel"/>
    <w:tmpl w:val="6A12C2CE"/>
    <w:lvl w:ilvl="0" w:tplc="883AB1B2">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6176666"/>
    <w:multiLevelType w:val="hybridMultilevel"/>
    <w:tmpl w:val="47D424A6"/>
    <w:lvl w:ilvl="0" w:tplc="0E7CF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8A20F7"/>
    <w:multiLevelType w:val="hybridMultilevel"/>
    <w:tmpl w:val="721CFBB2"/>
    <w:lvl w:ilvl="0" w:tplc="7C1E1E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09"/>
    <w:rsid w:val="00017C00"/>
    <w:rsid w:val="000302C8"/>
    <w:rsid w:val="0008175F"/>
    <w:rsid w:val="001054BC"/>
    <w:rsid w:val="001B6E72"/>
    <w:rsid w:val="001C3BA7"/>
    <w:rsid w:val="002539B1"/>
    <w:rsid w:val="002C624F"/>
    <w:rsid w:val="00314D58"/>
    <w:rsid w:val="003638EC"/>
    <w:rsid w:val="00367AC4"/>
    <w:rsid w:val="003C0FEF"/>
    <w:rsid w:val="003D1207"/>
    <w:rsid w:val="003D2ECC"/>
    <w:rsid w:val="003E763A"/>
    <w:rsid w:val="00423312"/>
    <w:rsid w:val="00424FB2"/>
    <w:rsid w:val="004369BF"/>
    <w:rsid w:val="00453267"/>
    <w:rsid w:val="0050562D"/>
    <w:rsid w:val="00533CEE"/>
    <w:rsid w:val="007026AD"/>
    <w:rsid w:val="008C13F4"/>
    <w:rsid w:val="008C19B6"/>
    <w:rsid w:val="008E0C1E"/>
    <w:rsid w:val="00947617"/>
    <w:rsid w:val="00951E73"/>
    <w:rsid w:val="009575DC"/>
    <w:rsid w:val="009633B6"/>
    <w:rsid w:val="009E4A42"/>
    <w:rsid w:val="00A34D65"/>
    <w:rsid w:val="00A42070"/>
    <w:rsid w:val="00A42B73"/>
    <w:rsid w:val="00A66301"/>
    <w:rsid w:val="00AD2AF1"/>
    <w:rsid w:val="00B243F6"/>
    <w:rsid w:val="00B65834"/>
    <w:rsid w:val="00B77801"/>
    <w:rsid w:val="00BA1ED8"/>
    <w:rsid w:val="00BB3016"/>
    <w:rsid w:val="00BF4148"/>
    <w:rsid w:val="00C72BE4"/>
    <w:rsid w:val="00D12209"/>
    <w:rsid w:val="00D40F5E"/>
    <w:rsid w:val="00D6063A"/>
    <w:rsid w:val="00D91650"/>
    <w:rsid w:val="00E13ACE"/>
    <w:rsid w:val="00E64C78"/>
    <w:rsid w:val="00E81EC3"/>
    <w:rsid w:val="00EB4285"/>
    <w:rsid w:val="00EC02AC"/>
    <w:rsid w:val="00F405DB"/>
    <w:rsid w:val="00F53BC2"/>
    <w:rsid w:val="00F56785"/>
    <w:rsid w:val="00F644C4"/>
    <w:rsid w:val="00F77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1EF704"/>
  <w15:chartTrackingRefBased/>
  <w15:docId w15:val="{93E7D3C0-78DF-493D-8280-F33318C5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650"/>
    <w:pPr>
      <w:ind w:leftChars="400" w:left="840"/>
    </w:pPr>
  </w:style>
  <w:style w:type="paragraph" w:styleId="a4">
    <w:name w:val="header"/>
    <w:basedOn w:val="a"/>
    <w:link w:val="a5"/>
    <w:uiPriority w:val="99"/>
    <w:unhideWhenUsed/>
    <w:rsid w:val="00E64C78"/>
    <w:pPr>
      <w:tabs>
        <w:tab w:val="center" w:pos="4252"/>
        <w:tab w:val="right" w:pos="8504"/>
      </w:tabs>
      <w:snapToGrid w:val="0"/>
    </w:pPr>
  </w:style>
  <w:style w:type="character" w:customStyle="1" w:styleId="a5">
    <w:name w:val="ヘッダー (文字)"/>
    <w:basedOn w:val="a0"/>
    <w:link w:val="a4"/>
    <w:uiPriority w:val="99"/>
    <w:rsid w:val="00E64C78"/>
  </w:style>
  <w:style w:type="paragraph" w:styleId="a6">
    <w:name w:val="footer"/>
    <w:basedOn w:val="a"/>
    <w:link w:val="a7"/>
    <w:uiPriority w:val="99"/>
    <w:unhideWhenUsed/>
    <w:rsid w:val="00E64C78"/>
    <w:pPr>
      <w:tabs>
        <w:tab w:val="center" w:pos="4252"/>
        <w:tab w:val="right" w:pos="8504"/>
      </w:tabs>
      <w:snapToGrid w:val="0"/>
    </w:pPr>
  </w:style>
  <w:style w:type="character" w:customStyle="1" w:styleId="a7">
    <w:name w:val="フッター (文字)"/>
    <w:basedOn w:val="a0"/>
    <w:link w:val="a6"/>
    <w:uiPriority w:val="99"/>
    <w:rsid w:val="00E64C78"/>
  </w:style>
  <w:style w:type="paragraph" w:styleId="a8">
    <w:name w:val="Balloon Text"/>
    <w:basedOn w:val="a"/>
    <w:link w:val="a9"/>
    <w:uiPriority w:val="99"/>
    <w:semiHidden/>
    <w:unhideWhenUsed/>
    <w:rsid w:val="00D40F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0F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4DA61-3F6C-4E8F-9701-030F7B36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長谷川伸大</dc:creator>
  <cp:keywords/>
  <dc:description/>
  <cp:lastModifiedBy>長谷川伸大</cp:lastModifiedBy>
  <cp:revision>23</cp:revision>
  <cp:lastPrinted>2024-07-08T07:51:00Z</cp:lastPrinted>
  <dcterms:created xsi:type="dcterms:W3CDTF">2024-05-07T06:07:00Z</dcterms:created>
  <dcterms:modified xsi:type="dcterms:W3CDTF">2024-11-20T06:22:00Z</dcterms:modified>
</cp:coreProperties>
</file>